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</w:t>
      </w:r>
      <w:r>
        <w:rPr/>
        <w:tab/>
        <w:tab/>
        <w:tab/>
        <w:tab/>
        <w:tab/>
        <w:tab/>
        <w:tab/>
        <w:t xml:space="preserve">Szadek, dnia  </w:t>
      </w:r>
    </w:p>
    <w:p>
      <w:pPr>
        <w:pStyle w:val="Standard"/>
        <w:rPr/>
      </w:pPr>
      <w:r>
        <w:rPr/>
      </w:r>
    </w:p>
    <w:p>
      <w:pPr>
        <w:pStyle w:val="Standard"/>
        <w:spacing w:lineRule="auto" w:line="360"/>
        <w:jc w:val="center"/>
        <w:rPr/>
      </w:pPr>
      <w:r>
        <w:rPr>
          <w:b/>
          <w:bCs/>
        </w:rPr>
        <w:t xml:space="preserve">         </w:t>
      </w:r>
      <w:r>
        <w:rPr>
          <w:b/>
          <w:bCs/>
        </w:rPr>
        <w:tab/>
        <w:tab/>
        <w:tab/>
        <w:tab/>
      </w:r>
      <w:r>
        <w:rPr>
          <w:b/>
          <w:bCs/>
        </w:rPr>
        <w:t>Skierowanie na zabieg</w:t>
      </w:r>
    </w:p>
    <w:p>
      <w:pPr>
        <w:pStyle w:val="Standard"/>
        <w:spacing w:lineRule="auto" w:line="360"/>
        <w:jc w:val="center"/>
        <w:rPr>
          <w:b/>
          <w:bCs/>
        </w:rPr>
      </w:pPr>
      <w:r>
        <w:rPr>
          <w:b/>
          <w:bCs/>
        </w:rPr>
        <w:tab/>
        <w:tab/>
        <w:t xml:space="preserve">                                    sterylizacji/kastracji psa/suki/kota/kotki </w:t>
      </w:r>
    </w:p>
    <w:p>
      <w:pPr>
        <w:pStyle w:val="Standard"/>
        <w:spacing w:lineRule="auto" w:line="360"/>
        <w:jc w:val="center"/>
        <w:rPr>
          <w:b/>
          <w:bCs/>
        </w:rPr>
      </w:pPr>
      <w:r>
        <w:rPr>
          <w:b/>
          <w:bCs/>
        </w:rPr>
      </w:r>
    </w:p>
    <w:p>
      <w:pPr>
        <w:pStyle w:val="Standard"/>
        <w:spacing w:lineRule="auto" w:line="360"/>
        <w:jc w:val="both"/>
        <w:rPr/>
      </w:pPr>
      <w:r>
        <w:rPr/>
        <w:t xml:space="preserve">Właściciel/ka zwierzęcia tj. Pan/i …………………………….……….. zam. w ……………………………………… przy ul. ………………….……..  niniejszym uzyskał/a potwierdzenie sfinansowania w/w zabiegu ze środków pochodzących z programu Funduszu Inicjatyw Obywatelskich NOWEFIO 2025. Realizacja zadania pod tytułem: </w:t>
      </w:r>
      <w:r>
        <w:rPr>
          <w:rFonts w:cs="Arial" w:ascii="Arial" w:hAnsi="Arial"/>
        </w:rPr>
        <w:t xml:space="preserve">: </w:t>
      </w:r>
      <w:r>
        <w:rPr>
          <w:rFonts w:cs="Times New Roman"/>
        </w:rPr>
        <w:t>“</w:t>
      </w:r>
      <w:r>
        <w:rPr>
          <w:rFonts w:eastAsia="Calibri" w:cs="Times New Roman" w:eastAsiaTheme="minorHAnsi"/>
          <w:lang w:eastAsia="en-US"/>
        </w:rPr>
        <w:t>Zaangażowanie wszystkich grup lokalnych społeczności kluczem do ograniczenia bezdomności zwierząt”,</w:t>
      </w:r>
      <w:r>
        <w:rPr>
          <w:rFonts w:eastAsia="Calibri" w:cs="Arial" w:ascii="Arial" w:hAnsi="Arial" w:eastAsiaTheme="minorHAnsi"/>
          <w:lang w:eastAsia="en-US"/>
        </w:rPr>
        <w:t xml:space="preserve"> </w:t>
      </w:r>
      <w:r>
        <w:rPr/>
        <w:t>odbywa się na podstawie umowy partnerskiej zawartej między  gminą Szadek a Fundacją AZYL.</w:t>
      </w:r>
    </w:p>
    <w:p>
      <w:pPr>
        <w:pStyle w:val="Normal"/>
        <w:spacing w:lineRule="auto" w:line="240" w:before="0" w:after="0"/>
        <w:ind w:firstLine="708"/>
        <w:jc w:val="both"/>
        <w:rPr>
          <w:rFonts w:eastAsia="Calibri" w:cs="Times New Roman"/>
          <w:sz w:val="16"/>
          <w:szCs w:val="16"/>
        </w:rPr>
      </w:pPr>
      <w:r>
        <w:rPr>
          <w:rFonts w:eastAsia="Calibri" w:cs="Times New Roman"/>
          <w:sz w:val="16"/>
          <w:szCs w:val="16"/>
        </w:rPr>
        <w:t>Na podstawie art. 13 Rozporządzenia Parlamentu Europejskiego i Rady (UE) 2016/679 z dnia 27 kwietnia 2016 r. (ogólne rozporządzenie o ochronie danych) informujemy, że:</w:t>
      </w:r>
    </w:p>
    <w:p>
      <w:pPr>
        <w:pStyle w:val="Normal"/>
        <w:spacing w:lineRule="auto" w:line="240" w:before="0" w:after="0"/>
        <w:jc w:val="both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/>
          <w:color w:val="000000"/>
          <w:sz w:val="16"/>
          <w:szCs w:val="16"/>
        </w:rPr>
        <w:t>1. Administratorem danych osobowych jest Gmina Szadek reprezentowana przez Burmistrza gminy Szadek, ul. Warszawska 3, 98-240 Szadek, NIP 8291708391, tel. 438215004, e-mail:urząd@umigszadek.pl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/>
          <w:color w:val="000000"/>
          <w:sz w:val="16"/>
          <w:szCs w:val="16"/>
        </w:rPr>
        <w:t>2. W sprawach związanych z danymi osobowymi można skontaktować się z wyznaczonym Inspektorem Ochrony Danych poprzez e-mail:  iod@ugimszadek.pl</w:t>
      </w:r>
    </w:p>
    <w:p>
      <w:pPr>
        <w:pStyle w:val="Normal"/>
        <w:spacing w:lineRule="auto" w:line="240" w:before="0" w:after="0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t xml:space="preserve">3. Zgodnie z artykułem  6 ust. 1 pkt. b ogólnego rozporządzenia o ochronie danych przetwarzanie jest niezbędne do wykonania umowy, której stroną jest osoba, której dane dotyczą.  </w:t>
      </w:r>
    </w:p>
    <w:p>
      <w:pPr>
        <w:pStyle w:val="Normal"/>
        <w:spacing w:lineRule="auto" w:line="240" w:before="0" w:after="0"/>
        <w:jc w:val="both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t xml:space="preserve">4. Przetwarzanie następuje w celu sfinansowania zabiegu weterynaryjnego w ramach programu </w:t>
      </w:r>
      <w:r>
        <w:rPr>
          <w:sz w:val="16"/>
          <w:szCs w:val="16"/>
        </w:rPr>
        <w:t xml:space="preserve">Funduszu Inicjatyw Obywatelskich NOWEFIO 2025 Realizacja zadania pod tytułem: </w:t>
      </w:r>
      <w:r>
        <w:rPr>
          <w:rFonts w:cs="Calibri Light" w:ascii="Calibri Light" w:hAnsi="Calibri Light"/>
          <w:sz w:val="16"/>
          <w:szCs w:val="16"/>
        </w:rPr>
        <w:t>“</w:t>
      </w:r>
      <w:r>
        <w:rPr>
          <w:rFonts w:eastAsia="Calibri" w:cs="Calibri Light" w:ascii="Calibri Light" w:hAnsi="Calibri Light" w:eastAsiaTheme="minorHAnsi"/>
          <w:sz w:val="16"/>
          <w:szCs w:val="16"/>
          <w:lang w:eastAsia="en-US"/>
        </w:rPr>
        <w:t>Zaangażowa</w:t>
      </w:r>
      <w:r>
        <w:rPr>
          <w:rFonts w:eastAsia="Calibri" w:cs="Times New Roman" w:ascii="Times New Roman" w:hAnsi="Times New Roman" w:eastAsiaTheme="minorHAnsi"/>
          <w:sz w:val="16"/>
          <w:szCs w:val="16"/>
          <w:lang w:eastAsia="en-US"/>
        </w:rPr>
        <w:t>nie wszystkich grup lokalnych społeczności kluczem do ograniczenia bezdomności zwierząt”,</w:t>
      </w:r>
      <w:r>
        <w:rPr>
          <w:rFonts w:eastAsia="Calibri" w:cs="Arial" w:ascii="Arial" w:hAnsi="Arial" w:eastAsiaTheme="minorHAnsi"/>
          <w:sz w:val="24"/>
          <w:szCs w:val="24"/>
          <w:lang w:eastAsia="en-US"/>
        </w:rPr>
        <w:t xml:space="preserve"> </w:t>
      </w:r>
      <w:r>
        <w:rPr>
          <w:rFonts w:eastAsia="Times New Roman" w:cs="Times New Roman"/>
          <w:color w:val="000000"/>
          <w:sz w:val="16"/>
          <w:szCs w:val="16"/>
        </w:rPr>
        <w:t>5. Dane osobowe będą udostępniane  lecznicy weterynaryjnej, w której odbywać się będą zabiegi, Urzędowi Gminy i Miasta Szadek</w:t>
      </w:r>
      <w:bookmarkStart w:id="0" w:name="_GoBack"/>
      <w:bookmarkEnd w:id="0"/>
      <w:r>
        <w:rPr>
          <w:rFonts w:eastAsia="Times New Roman" w:cs="Times New Roman"/>
          <w:color w:val="000000"/>
          <w:sz w:val="16"/>
          <w:szCs w:val="16"/>
        </w:rPr>
        <w:t xml:space="preserve">: </w:t>
      </w:r>
    </w:p>
    <w:p>
      <w:pPr>
        <w:pStyle w:val="Normal"/>
        <w:spacing w:lineRule="auto" w:line="240" w:before="0" w:after="0"/>
        <w:jc w:val="both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t>Przychodnia Weterynaryjna GlobalWet Szadek Rafał Nowak, ul. Wilamowska 11, 98-240 Szadek, tel. 666 116 334.</w:t>
      </w:r>
    </w:p>
    <w:p>
      <w:pPr>
        <w:pStyle w:val="Normal"/>
        <w:spacing w:lineRule="auto" w:line="240" w:before="0" w:after="0"/>
        <w:jc w:val="both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t xml:space="preserve">Zebrane dane zostaną również udostępnione Fundacji AZYL, Al. Kościuszki 1, 90 - 418 Łódź, z którą Gmina ma podpisaną umowę na sfinansowanie i realizację zadania zgodnie z Regulaminem Konkursu NOWE FIO 2025 r. </w:t>
      </w:r>
    </w:p>
    <w:p>
      <w:pPr>
        <w:pStyle w:val="Normal"/>
        <w:spacing w:lineRule="auto" w:line="240" w:before="0" w:after="0"/>
        <w:jc w:val="both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t xml:space="preserve">Zebrane dane w szczególnych okolicznościach mogą również zostać udostępnione Narodowemu Instytutowi Wolności – Centrum Rozwoju Społeczeństwa Obywatelskiego, al. Jana Pawła II 12, 00-124 Warszawa w celu monitoringu lub kontroli wydatkowania środków finansowych. </w:t>
      </w:r>
    </w:p>
    <w:p>
      <w:pPr>
        <w:pStyle w:val="Normal"/>
        <w:spacing w:lineRule="auto" w:line="240" w:before="0" w:after="0"/>
        <w:jc w:val="both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t xml:space="preserve">6. Pozyskane dane będą przetwarzane przez okres realizacji celu określonego w pkt. 4. Następnie zostaną zarchiwizowane zgodnie z Rozporządzeniem Prezesa Rady Ministrów z dnia 18 stycznia 2011 r. w sprawie instrukcji kancelaryjnej, jednolitych rzeczowych wykazów akt oraz instrukcji w sprawie organizacji i zakresu działania archiwów zakładowych i będą przechowywane przez 5 lat od stycznia kolejnego roku po zakończeniu sprawy, a następnie zniszczone. </w:t>
      </w:r>
    </w:p>
    <w:p>
      <w:pPr>
        <w:pStyle w:val="Normal"/>
        <w:spacing w:lineRule="auto" w:line="240" w:before="0" w:after="0"/>
        <w:jc w:val="both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t>7. Osoba, której dane Administrator pozyskał, przy uwzględnieniu zasad obowiązujących w ogólnym rozporządzeniu o ochronie danych, ma prawo do: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284" w:left="284"/>
        <w:contextualSpacing/>
        <w:jc w:val="both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t xml:space="preserve">dostępu do swoich danych osobowych, w tym do uzyskania kopii tych danych, 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284" w:left="284"/>
        <w:contextualSpacing/>
        <w:jc w:val="both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t xml:space="preserve">ich sprostowania (poprawiania w przypadku gdy są niepoprawne lub niekompletne),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284" w:left="284"/>
        <w:contextualSpacing/>
        <w:jc w:val="both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t xml:space="preserve">usunięcia lub ograniczenia przetwarzania,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284" w:left="284"/>
        <w:contextualSpacing/>
        <w:jc w:val="both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t xml:space="preserve">wniesienia sprzeciwu wobec przetwarzania jej danych,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284" w:left="284"/>
        <w:contextualSpacing/>
        <w:jc w:val="both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t xml:space="preserve">wniesienia skargi do organu nadzorczego – Prezes Urzędu Ochrony Danych, ul. Stawki 2, 00-193 Warszawa, tel. 22 531 03 00 w przypadku stwierdzenia, że przetwarzanie jej danych narusza przepisy ogólnego rozporządzenia o ochronie danych osobowych z dnia 27 kwietnia 2016 r.  </w:t>
      </w:r>
    </w:p>
    <w:p>
      <w:pPr>
        <w:pStyle w:val="Normal"/>
        <w:spacing w:lineRule="auto" w:line="240" w:before="0" w:after="0"/>
        <w:jc w:val="both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t xml:space="preserve">8. Pana/Pani dane osobowe nie będą podlegać zautomatyzowanym procesom podejmowania decyzji przez Administratora oraz nie będą przekazywane do państw spoza Europejskiego Obszaru Gospodarczego lub organizacji międzynarodowych.   </w:t>
      </w:r>
    </w:p>
    <w:p>
      <w:pPr>
        <w:pStyle w:val="Normal"/>
        <w:spacing w:lineRule="auto" w:line="240" w:before="0" w:after="0"/>
        <w:contextualSpacing/>
        <w:jc w:val="both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t>9. Udostępnienie danych jest dobrowolne jednak jest warunkiem zawarcia umowy na przeprowadzenie zabiegu weterynaryjnego. Niepodanie danych osobowych skutkuje odmową wydania skierowania na przeprowadzenie zabiegu.</w:t>
      </w:r>
    </w:p>
    <w:p>
      <w:pPr>
        <w:pStyle w:val="Normal"/>
        <w:spacing w:lineRule="auto" w:line="240" w:before="0" w:after="0"/>
        <w:contextualSpacing/>
        <w:jc w:val="both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</w:r>
    </w:p>
    <w:p>
      <w:pPr>
        <w:pStyle w:val="Normal"/>
        <w:spacing w:lineRule="auto" w:line="240" w:before="0" w:after="0"/>
        <w:contextualSpacing/>
        <w:jc w:val="both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Calibri Light"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4482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paragraph" w:styleId="Heading2">
    <w:name w:val="heading 2"/>
    <w:basedOn w:val="Normal"/>
    <w:link w:val="Nagwek2Znak"/>
    <w:uiPriority w:val="9"/>
    <w:qFormat/>
    <w:rsid w:val="00676bf8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Nagwek4Znak"/>
    <w:uiPriority w:val="9"/>
    <w:qFormat/>
    <w:rsid w:val="00676bf8"/>
    <w:pPr>
      <w:spacing w:lineRule="auto" w:line="240" w:beforeAutospacing="1" w:afterAutospacing="1"/>
      <w:outlineLvl w:val="3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a23355"/>
    <w:rPr>
      <w:rFonts w:ascii="Tahoma" w:hAnsi="Tahoma" w:cs="Tahoma"/>
      <w:sz w:val="16"/>
      <w:szCs w:val="16"/>
    </w:rPr>
  </w:style>
  <w:style w:type="character" w:styleId="Nagwek2Znak" w:customStyle="1">
    <w:name w:val="Nagłówek 2 Znak"/>
    <w:basedOn w:val="DefaultParagraphFont"/>
    <w:uiPriority w:val="9"/>
    <w:qFormat/>
    <w:rsid w:val="00676bf8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Nagwek4Znak" w:customStyle="1">
    <w:name w:val="Nagłówek 4 Znak"/>
    <w:basedOn w:val="DefaultParagraphFont"/>
    <w:uiPriority w:val="9"/>
    <w:qFormat/>
    <w:rsid w:val="00676bf8"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StopkaZnak" w:customStyle="1">
    <w:name w:val="Stopka Znak"/>
    <w:basedOn w:val="DefaultParagraphFont"/>
    <w:uiPriority w:val="99"/>
    <w:qFormat/>
    <w:rsid w:val="00181e86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2335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f105e2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Lucida Sans Unicode" w:cs="Tahoma"/>
      <w:color w:val="auto"/>
      <w:kern w:val="2"/>
      <w:sz w:val="24"/>
      <w:szCs w:val="24"/>
      <w:lang w:val="pl-PL" w:eastAsia="pl-PL" w:bidi="ar-SA"/>
    </w:rPr>
  </w:style>
  <w:style w:type="paragraph" w:styleId="Footer">
    <w:name w:val="footer"/>
    <w:basedOn w:val="Normal"/>
    <w:link w:val="StopkaZnak"/>
    <w:uiPriority w:val="99"/>
    <w:unhideWhenUsed/>
    <w:rsid w:val="00181e8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LibreOffice/25.2.0.3$Windows_X86_64 LibreOffice_project/e1cf4a87eb02d755bce1a01209907ea5ddc8f069</Application>
  <AppVersion>15.0000</AppVersion>
  <DocSecurity>0</DocSecurity>
  <Pages>1</Pages>
  <Words>488</Words>
  <Characters>3273</Characters>
  <CharactersWithSpaces>3847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2025-08-27T11:30:00Z</dcterms:created>
  <dc:creator>aleksandrawesolowska</dc:creator>
  <dc:description/>
  <dc:language>pl-PL</dc:language>
  <cp:lastModifiedBy/>
  <dcterms:modified xsi:type="dcterms:W3CDTF">2025-09-10T12:09:46Z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